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>附件</w:t>
      </w:r>
      <w:r>
        <w:rPr>
          <w:rFonts w:ascii="方正黑体简体" w:eastAsia="方正黑体简体"/>
        </w:rPr>
        <w:t>2</w:t>
      </w:r>
    </w:p>
    <w:p>
      <w:pPr>
        <w:adjustRightInd w:val="0"/>
        <w:spacing w:line="640" w:lineRule="exact"/>
        <w:jc w:val="center"/>
        <w:outlineLvl w:val="0"/>
        <w:rPr>
          <w:rFonts w:ascii="方正小标宋简体" w:hAnsi="宋体" w:eastAsia="方正小标宋简体" w:cs="宋体"/>
          <w:color w:val="000000"/>
          <w:kern w:val="0"/>
          <w:sz w:val="36"/>
          <w:szCs w:val="44"/>
        </w:rPr>
      </w:pPr>
      <w:r>
        <w:rPr>
          <w:rFonts w:ascii="方正小标宋简体" w:hAnsi="宋体" w:eastAsia="方正小标宋简体" w:cs="宋体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44"/>
        </w:rPr>
        <w:t>年度申报创新优秀论文汇总表</w:t>
      </w:r>
    </w:p>
    <w:p>
      <w:pPr>
        <w:spacing w:beforeLines="30" w:afterLines="20" w:line="400" w:lineRule="exact"/>
        <w:rPr>
          <w:rFonts w:ascii="方正仿宋简体"/>
          <w:sz w:val="28"/>
          <w:szCs w:val="28"/>
        </w:rPr>
      </w:pPr>
      <w:r>
        <w:rPr>
          <w:rFonts w:hint="eastAsia" w:ascii="方正仿宋简体" w:hAnsi="宋体" w:cs="宋体"/>
          <w:kern w:val="0"/>
          <w:sz w:val="28"/>
          <w:szCs w:val="28"/>
        </w:rPr>
        <w:t>推荐单位盖章：</w:t>
      </w:r>
    </w:p>
    <w:tbl>
      <w:tblPr>
        <w:tblStyle w:val="3"/>
        <w:tblW w:w="92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778"/>
        <w:gridCol w:w="956"/>
        <w:gridCol w:w="1947"/>
        <w:gridCol w:w="2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29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论文创造单位</w:t>
            </w:r>
          </w:p>
        </w:tc>
        <w:tc>
          <w:tcPr>
            <w:tcW w:w="28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论文创造人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b/>
                <w:kern w:val="0"/>
                <w:sz w:val="28"/>
                <w:szCs w:val="28"/>
              </w:rPr>
              <w:t>推荐单位联系人：</w:t>
            </w:r>
          </w:p>
        </w:tc>
        <w:tc>
          <w:tcPr>
            <w:tcW w:w="47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b/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9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推荐单位通讯地址</w:t>
            </w:r>
            <w:r>
              <w:rPr>
                <w:rFonts w:hint="eastAsia" w:ascii="方正仿宋简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929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bCs/>
                <w:kern w:val="0"/>
                <w:sz w:val="28"/>
                <w:szCs w:val="28"/>
              </w:rPr>
              <w:t>注</w:t>
            </w:r>
            <w:r>
              <w:rPr>
                <w:rFonts w:hint="eastAsia" w:ascii="方正仿宋简体" w:hAnsi="宋体" w:cs="宋体"/>
                <w:bCs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方正仿宋简体" w:hAnsi="宋体" w:cs="宋体"/>
                <w:spacing w:val="-30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“论文创造单位”需填写规范的单位名称</w:t>
            </w:r>
          </w:p>
          <w:p>
            <w:pPr>
              <w:widowControl/>
              <w:spacing w:line="440" w:lineRule="exact"/>
              <w:ind w:firstLine="560" w:firstLineChars="200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方正仿宋简体" w:hAnsi="宋体" w:cs="宋体"/>
                <w:spacing w:val="-30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“论文创造人”按创造人主次顺序填写，人名间空两格，最多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40" w:lineRule="exact"/>
              <w:ind w:firstLine="560" w:firstLineChars="200"/>
            </w:pP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 xml:space="preserve">3. 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邮</w:t>
            </w:r>
            <w:r>
              <w:rPr>
                <w:rFonts w:hint="eastAsia" w:ascii="方正仿宋简体" w:hAnsi="宋体" w:cs="宋体"/>
                <w:spacing w:val="-4"/>
                <w:kern w:val="0"/>
                <w:sz w:val="28"/>
                <w:szCs w:val="28"/>
              </w:rPr>
              <w:t>寄地址：北京市西城区六铺炕街</w:t>
            </w:r>
            <w:r>
              <w:rPr>
                <w:rFonts w:ascii="方正仿宋简体" w:hAnsi="宋体" w:cs="宋体"/>
                <w:spacing w:val="-4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简体" w:hAnsi="宋体" w:cs="宋体"/>
                <w:spacing w:val="-4"/>
                <w:kern w:val="0"/>
                <w:sz w:val="28"/>
                <w:szCs w:val="28"/>
              </w:rPr>
              <w:t>号 石油企协企业工作部  王兰香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 xml:space="preserve">  邮编：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100724  E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-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mail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 xml:space="preserve">shenji0328@cnpc.com.cn  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电话：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62067116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62067118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（传真）</w:t>
            </w:r>
          </w:p>
          <w:p>
            <w:pPr>
              <w:widowControl/>
              <w:spacing w:line="20" w:lineRule="exact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11B8B"/>
    <w:rsid w:val="78311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2019-03-18T06:45:00Z</dcterms:created>
  <dc:creator>Administrator</dc:creator>
  <cp:lastModifiedBy>Administrator</cp:lastModifiedBy>
  <dcterms:modified xsi:type="dcterms:W3CDTF">2019-03-18T06:47:26Z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